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C" w:rsidRPr="00A81BEC" w:rsidRDefault="00282502" w:rsidP="00A81BE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28250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513.75pt">
            <v:imagedata r:id="rId7" o:title="Scan_20241024_140724"/>
          </v:shape>
        </w:pict>
      </w:r>
      <w:bookmarkEnd w:id="0"/>
      <w:r w:rsidR="009D312C" w:rsidRPr="0023167F">
        <w:rPr>
          <w:rFonts w:ascii="Times New Roman" w:hAnsi="Times New Roman" w:cs="Times New Roman"/>
          <w:sz w:val="24"/>
          <w:szCs w:val="24"/>
        </w:rPr>
        <w:br w:type="page"/>
      </w:r>
    </w:p>
    <w:p w:rsidR="009D312C" w:rsidRPr="0023167F" w:rsidRDefault="009D312C" w:rsidP="0023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СОДЕРЖАНИЕ:</w:t>
      </w:r>
    </w:p>
    <w:p w:rsidR="009D312C" w:rsidRPr="0023167F" w:rsidRDefault="009D312C" w:rsidP="0023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9D312C" w:rsidRPr="0023167F" w:rsidRDefault="009D312C" w:rsidP="0023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Раздел 2. Календарно-тематическое планирование</w:t>
      </w:r>
    </w:p>
    <w:p w:rsidR="009D312C" w:rsidRPr="0023167F" w:rsidRDefault="009D312C" w:rsidP="0023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Раздел 3. Учебно-методический комплекс</w:t>
      </w:r>
    </w:p>
    <w:p w:rsidR="009D312C" w:rsidRPr="0023167F" w:rsidRDefault="009D312C" w:rsidP="00231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23167F">
        <w:rPr>
          <w:sz w:val="24"/>
          <w:szCs w:val="24"/>
        </w:rPr>
        <w:t>Рабочая программа по дисциплине «Формирование элементарных математических представлений» (далее - Рабочая программа) входит в содержательный раздел основной образова</w:t>
      </w:r>
      <w:r w:rsidRPr="0023167F">
        <w:rPr>
          <w:sz w:val="24"/>
          <w:szCs w:val="24"/>
        </w:rPr>
        <w:softHyphen/>
        <w:t xml:space="preserve">тельной программы дошкольного образования </w:t>
      </w:r>
      <w:r w:rsidR="00A81BEC">
        <w:rPr>
          <w:sz w:val="24"/>
          <w:szCs w:val="24"/>
        </w:rPr>
        <w:t>МБОУ «Стан-Бехтемирская СОШ</w:t>
      </w:r>
      <w:r w:rsidR="00A81BEC" w:rsidRPr="00BC3095">
        <w:rPr>
          <w:sz w:val="24"/>
          <w:szCs w:val="24"/>
        </w:rPr>
        <w:t>»,</w:t>
      </w:r>
      <w:r w:rsidR="00A81BEC">
        <w:rPr>
          <w:sz w:val="24"/>
          <w:szCs w:val="24"/>
        </w:rPr>
        <w:t xml:space="preserve"> структурное подразделение «Стан-Бехтемирский детский сад «Земляничка»</w:t>
      </w:r>
      <w:r w:rsidRPr="0023167F">
        <w:rPr>
          <w:sz w:val="24"/>
          <w:szCs w:val="24"/>
        </w:rPr>
        <w:t>, разработанной с учетом Примерной общеобразовательной про</w:t>
      </w:r>
      <w:r w:rsidRPr="0023167F">
        <w:rPr>
          <w:sz w:val="24"/>
          <w:szCs w:val="24"/>
        </w:rPr>
        <w:softHyphen/>
        <w:t xml:space="preserve">граммы дошкольного образования «От рождения до школы» под редакцией Н. Е. </w:t>
      </w:r>
      <w:proofErr w:type="spellStart"/>
      <w:r w:rsidRPr="0023167F">
        <w:rPr>
          <w:sz w:val="24"/>
          <w:szCs w:val="24"/>
        </w:rPr>
        <w:t>Вераксы</w:t>
      </w:r>
      <w:proofErr w:type="spellEnd"/>
      <w:r w:rsidRPr="0023167F">
        <w:rPr>
          <w:sz w:val="24"/>
          <w:szCs w:val="24"/>
        </w:rPr>
        <w:t xml:space="preserve">, Т. С. Комаровой, М. А. Васильевой и охватывает следующие образовательные области: познавательное развитие, речевое развитие, социально-коммуникативное развитие, художественно- </w:t>
      </w:r>
      <w:r w:rsidRPr="0023167F">
        <w:rPr>
          <w:sz w:val="24"/>
          <w:szCs w:val="24"/>
        </w:rPr>
        <w:softHyphen/>
        <w:t>эстетическое развитие, физическое развитие.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23167F">
        <w:rPr>
          <w:sz w:val="24"/>
          <w:szCs w:val="24"/>
        </w:rPr>
        <w:t xml:space="preserve">Содержание  рабочей программы включает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23167F">
        <w:rPr>
          <w:sz w:val="24"/>
          <w:szCs w:val="24"/>
        </w:rPr>
        <w:t xml:space="preserve">Задачи программы: 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23167F">
        <w:rPr>
          <w:sz w:val="24"/>
          <w:szCs w:val="24"/>
        </w:rPr>
        <w:t>Развивать умение видеть общий признак предметов. Различать понятия «много», «один», «по одному», «ни одного». Сравнивать предметы контрастных и одинаковых размеров, при сравнении предметов соизмерять один предмет с другим по заданному признаку величины (длине, ширине, высоте, величине в целом). Познакомить с геометрическими фигурами: кругом, квадратом, треугольником. Развивать пространственные направления от себя: вверху- внизу, впереди- сзади, справа- слева. Различать правую и левую руки. Учить ориентироваться в частях суток.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3167F">
        <w:rPr>
          <w:sz w:val="24"/>
          <w:szCs w:val="24"/>
        </w:rPr>
        <w:t>Тип Программы: программа дошкольного образования.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3167F">
        <w:rPr>
          <w:sz w:val="24"/>
          <w:szCs w:val="24"/>
        </w:rPr>
        <w:t>Статус программы: рабочая программа по дисциплине: «Формирование элементарных математических представлений».</w:t>
      </w:r>
    </w:p>
    <w:p w:rsidR="009D312C" w:rsidRPr="0023167F" w:rsidRDefault="009D312C" w:rsidP="0023167F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3167F">
        <w:rPr>
          <w:sz w:val="24"/>
          <w:szCs w:val="24"/>
        </w:rPr>
        <w:t>Форма деятельности: организованная образовательная деятельность.</w:t>
      </w:r>
    </w:p>
    <w:p w:rsidR="009D312C" w:rsidRDefault="009D312C" w:rsidP="00231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 xml:space="preserve">Календарно тематическое планирование для детей 3-4 лет (младшая </w:t>
      </w:r>
      <w:r w:rsidR="00A81BEC">
        <w:rPr>
          <w:rFonts w:ascii="Times New Roman" w:hAnsi="Times New Roman" w:cs="Times New Roman"/>
          <w:sz w:val="24"/>
          <w:szCs w:val="24"/>
        </w:rPr>
        <w:t>под</w:t>
      </w:r>
      <w:r w:rsidRPr="0023167F">
        <w:rPr>
          <w:rFonts w:ascii="Times New Roman" w:hAnsi="Times New Roman" w:cs="Times New Roman"/>
          <w:sz w:val="24"/>
          <w:szCs w:val="24"/>
        </w:rPr>
        <w:t>группа)</w:t>
      </w:r>
    </w:p>
    <w:p w:rsidR="00A81BEC" w:rsidRPr="0023167F" w:rsidRDefault="00A81BEC" w:rsidP="00231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270"/>
        <w:gridCol w:w="2318"/>
        <w:gridCol w:w="1296"/>
        <w:gridCol w:w="2124"/>
        <w:gridCol w:w="5138"/>
        <w:gridCol w:w="821"/>
        <w:gridCol w:w="1877"/>
      </w:tblGrid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318" w:type="dxa"/>
          </w:tcPr>
          <w:p w:rsidR="009D312C" w:rsidRPr="00056123" w:rsidRDefault="009D312C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D312C" w:rsidRPr="00056123" w:rsidRDefault="009D312C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9D312C" w:rsidRPr="00056123" w:rsidRDefault="009D312C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Дата</w:t>
            </w:r>
          </w:p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про</w:t>
            </w:r>
            <w:r w:rsidRPr="00056123">
              <w:rPr>
                <w:rStyle w:val="2"/>
                <w:color w:val="auto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Тема организованной</w:t>
            </w:r>
          </w:p>
          <w:p w:rsidR="009D312C" w:rsidRPr="00056123" w:rsidRDefault="009D312C" w:rsidP="00056123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образовательной</w:t>
            </w:r>
          </w:p>
          <w:p w:rsidR="009D312C" w:rsidRPr="00056123" w:rsidRDefault="009D312C" w:rsidP="00056123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деятель</w:t>
            </w:r>
            <w:r w:rsidRPr="00056123">
              <w:rPr>
                <w:rStyle w:val="2"/>
                <w:color w:val="auto"/>
                <w:sz w:val="24"/>
                <w:szCs w:val="24"/>
              </w:rPr>
              <w:softHyphen/>
              <w:t>ности</w:t>
            </w:r>
          </w:p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(ООД)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Программные задачи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Учебно-методиче</w:t>
            </w:r>
            <w:r w:rsidRPr="00056123">
              <w:rPr>
                <w:rStyle w:val="2"/>
                <w:color w:val="auto"/>
                <w:sz w:val="24"/>
                <w:szCs w:val="24"/>
              </w:rPr>
              <w:softHyphen/>
              <w:t>ский ком</w:t>
            </w:r>
            <w:r w:rsidRPr="00056123">
              <w:rPr>
                <w:rStyle w:val="2"/>
                <w:color w:val="auto"/>
                <w:sz w:val="24"/>
                <w:szCs w:val="24"/>
              </w:rPr>
              <w:softHyphen/>
              <w:t>плекс</w:t>
            </w:r>
          </w:p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2"/>
                <w:color w:val="auto"/>
                <w:sz w:val="24"/>
                <w:szCs w:val="24"/>
              </w:rPr>
              <w:t>(УМК)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</w:tcPr>
          <w:p w:rsidR="009D312C" w:rsidRPr="00056123" w:rsidRDefault="006D23AD" w:rsidP="00EB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 дороге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основные компоненты готовности к успешному математическому развитию: социальный, психологический, эмоционально-волевой. Помочь каждому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ребенку почувствовать удовлетворенность процессом обучения, не испытывать неуверенности и страха при выполнении заданий, не дать ему поддаваться унынию, а вселить уверенность в успехе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CB019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</w:t>
            </w: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представлений: Младшая группа.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18" w:type="dxa"/>
          </w:tcPr>
          <w:p w:rsidR="009D312C" w:rsidRPr="00056123" w:rsidRDefault="006D23AD" w:rsidP="00EB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человек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E271C" w:rsidRPr="00BE271C" w:rsidRDefault="00BE271C" w:rsidP="00BE2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кругом, квадратом, треугольником. Обследование различных фигур</w:t>
            </w:r>
          </w:p>
          <w:p w:rsidR="009D312C" w:rsidRPr="00056123" w:rsidRDefault="00BE271C" w:rsidP="00BE2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(шар, куб)</w:t>
            </w:r>
          </w:p>
        </w:tc>
        <w:tc>
          <w:tcPr>
            <w:tcW w:w="5138" w:type="dxa"/>
          </w:tcPr>
          <w:p w:rsidR="009D312C" w:rsidRPr="00056123" w:rsidRDefault="00BE271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шар (шарик) и куб (кубик) независимо от цвета и размера фигур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BE271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Стр.11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F66CB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6C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BE271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величине</w:t>
            </w:r>
          </w:p>
        </w:tc>
        <w:tc>
          <w:tcPr>
            <w:tcW w:w="5138" w:type="dxa"/>
          </w:tcPr>
          <w:p w:rsidR="009D312C" w:rsidRPr="00056123" w:rsidRDefault="00BE271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BE271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Стр.12</w:t>
            </w:r>
          </w:p>
        </w:tc>
      </w:tr>
      <w:tr w:rsidR="00BE271C" w:rsidRPr="00056123" w:rsidTr="00995DFE">
        <w:tc>
          <w:tcPr>
            <w:tcW w:w="1276" w:type="dxa"/>
            <w:gridSpan w:val="2"/>
          </w:tcPr>
          <w:p w:rsidR="00BE271C" w:rsidRDefault="00BE271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</w:tcPr>
          <w:p w:rsidR="00BE271C" w:rsidRDefault="006D23AD" w:rsidP="00BE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96" w:type="dxa"/>
          </w:tcPr>
          <w:p w:rsidR="00BE271C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E271C" w:rsidRPr="00056123" w:rsidRDefault="00BE271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Много, мало, один</w:t>
            </w:r>
          </w:p>
        </w:tc>
        <w:tc>
          <w:tcPr>
            <w:tcW w:w="5138" w:type="dxa"/>
          </w:tcPr>
          <w:p w:rsidR="00BE271C" w:rsidRPr="00056123" w:rsidRDefault="00BE271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различать количество предметов, используя слова один, много, мало.</w:t>
            </w:r>
          </w:p>
        </w:tc>
        <w:tc>
          <w:tcPr>
            <w:tcW w:w="821" w:type="dxa"/>
          </w:tcPr>
          <w:p w:rsidR="00BE271C" w:rsidRPr="00056123" w:rsidRDefault="00BE271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BE271C" w:rsidRPr="00056123" w:rsidRDefault="00BE271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BE271C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Стр.12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неделя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Много, мало, один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</w:t>
            </w: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группа.- Стр.13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318" w:type="dxa"/>
          </w:tcPr>
          <w:p w:rsidR="009D312C" w:rsidRPr="00056123" w:rsidRDefault="006D23AD" w:rsidP="006D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воды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 Познакомить с кругом; учить обследовать его форму осязательно-двигательным путем.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Стр.14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dxa"/>
          </w:tcPr>
          <w:p w:rsidR="00772AD6" w:rsidRDefault="006D23AD" w:rsidP="00772AD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772AD6" w:rsidRDefault="00772AD6" w:rsidP="00772AD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12C" w:rsidRPr="00056123" w:rsidRDefault="009D312C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Стр.15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Мультипликация в России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Стр.15</w:t>
            </w:r>
          </w:p>
        </w:tc>
      </w:tr>
      <w:tr w:rsidR="009D312C" w:rsidRPr="00056123" w:rsidTr="00995DFE">
        <w:trPr>
          <w:trHeight w:val="2279"/>
        </w:trPr>
        <w:tc>
          <w:tcPr>
            <w:tcW w:w="1276" w:type="dxa"/>
            <w:gridSpan w:val="2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Многонациональная страна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длине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сравнения словами длинный– короткий, длиннее – короче. Совершенствовать умение составлять группу предметов из отдельных предметов и выделять один предмет из группы; обозначать совокупности словами один, много, ни одного.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Стр.16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по длине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находить один и много предметов в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 созданной обстановке, отвечать на вопрос «сколько?», используя слова один, много. Продолжать учить сравнивать два предмета по длине способами наложения и приложения, обозначать результаты сравнения словами длинный – короткий, длиннее – короче.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Стр.17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и квадрат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 один, много. Познакомить с квадратом, учить различать круг и квадрат.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Стр.18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и квадрат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 Продолжать учить различать и называть круг и квадрат.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Стр.19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EB74BF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4BF">
              <w:rPr>
                <w:rStyle w:val="a5"/>
                <w:sz w:val="24"/>
                <w:szCs w:val="24"/>
              </w:rPr>
              <w:t>Ноябрь</w:t>
            </w:r>
          </w:p>
        </w:tc>
        <w:tc>
          <w:tcPr>
            <w:tcW w:w="2318" w:type="dxa"/>
          </w:tcPr>
          <w:p w:rsidR="009D312C" w:rsidRPr="00056123" w:rsidRDefault="006D23AD" w:rsidP="00EB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74B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длине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длине, результаты сравнения обозначать словами длинный – короткий, длиннее – короче, одинаковые по длине. Упражнять в умении находить один и много предметов в окружающей остановке.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Стр.19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Декабрь 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 много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совершенствовать умение находить один и много предметов в окружающей остановке. Закреплять умение различать и называть круг и квадрат.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</w:t>
            </w: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представлений: Младшая группа.- Стр.20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собственном теле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Стр.21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Декабрь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Много, поровну, столько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 – сколько. Совершенствовать умение сравнивать два предмета по длине, используя приемы наложения и приложения и слова длинный – короткий, длиннее – короче.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Стр.22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F66CB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Декабрь</w:t>
            </w:r>
          </w:p>
        </w:tc>
        <w:tc>
          <w:tcPr>
            <w:tcW w:w="2318" w:type="dxa"/>
          </w:tcPr>
          <w:p w:rsidR="009D312C" w:rsidRPr="00056123" w:rsidRDefault="00772AD6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66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ширине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 широкий – узкий, шире – уже. Продолжать учить сравнивать две равные группы предметов способом наложения, обозначать результаты сравнения словами по много, столько – сколько. Закреплять умение различать и называть круг и квадрат.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Стр.23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Январь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круга и квадрата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сравнивать два предмета по ширине способами наложения и приложения. Определять результат сравнения словами: </w:t>
            </w:r>
            <w:r w:rsidRPr="000561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широкий- узкий, шире- уже.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различать и называть круг и квадрат.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словами: </w:t>
            </w:r>
            <w:r w:rsidRPr="000561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столько- сколько.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</w:t>
            </w: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представлений: Младшая группа.- Стр.24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18" w:type="dxa"/>
          </w:tcPr>
          <w:p w:rsidR="009D312C" w:rsidRPr="00056123" w:rsidRDefault="006D23AD" w:rsidP="006D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зимой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 – сколько. Закреплять навыки сравнения двух предметов по ширине, учить пользоваться словами широкий – узкий, шире – уже, одинаковые по ширине.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Стр.26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Январь</w:t>
            </w:r>
          </w:p>
        </w:tc>
        <w:tc>
          <w:tcPr>
            <w:tcW w:w="2318" w:type="dxa"/>
          </w:tcPr>
          <w:p w:rsidR="009D312C" w:rsidRPr="00B147DB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Неделя талантов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треугольника с квадратом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две равные группы предметов способом приложения, обозначать результаты сравнения словами по много, поровну, столько – сколько. Продолжать знакомить с треугольником, учить называть и сравнивать его с квадратом.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Стр.27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95DFE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</w:tcPr>
          <w:p w:rsidR="009D312C" w:rsidRPr="00056123" w:rsidRDefault="006D23AD" w:rsidP="006D23AD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сравнивать две равные группы предметов способом приложения, обозначать результаты сравнения словами по много, поровну, столько – сколько. 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 вверху – внизу.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Стр.28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высоте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приемами сравнения двух предметов по высоте, учить понимать слова высокий – низкий, выше, ниже. Упражнять в определении пространственных направлений от себя. Совершенствовать навыки сравнения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 равных групп предметов способом приложения и пользоваться словами по много, поровну, столько – сколько.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</w:t>
            </w: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представлений: Младшая группа.- Стр.29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неделя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Поровну, столько – сколько (закрепление понятий)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два предмета по высоте способами наложения и приложения, обозначать результаты сравнения словами высокий – низкий, выше – 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 – сколько.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Стр.30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</w:tcPr>
          <w:p w:rsidR="009D312C" w:rsidRPr="00056123" w:rsidRDefault="006D23AD" w:rsidP="006D23AD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мальчиков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двух неравных групп предметов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две неравные группы предметов способом наложения, обозначать результаты сравнения словами больше – меньше, столько – сколько. Совершенствовать умение сравнивать два контрастных по высоте предмета знакомыми способами, обозначать результаты сравнения словами высокий – низкий, выше – ниже.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Стр.31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318" w:type="dxa"/>
          </w:tcPr>
          <w:p w:rsidR="009D312C" w:rsidRPr="00C210BE" w:rsidRDefault="006D23AD" w:rsidP="00C2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про девочек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сравнении двух групп предметов способами наложения и приложения и пользоваться словами столько – сколько, больше – меньше. Закреплять умение различать и называть части суток: день, ночь.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Стр.35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318" w:type="dxa"/>
          </w:tcPr>
          <w:p w:rsidR="00455B65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количества звуков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Стр.36</w:t>
            </w:r>
          </w:p>
        </w:tc>
      </w:tr>
      <w:tr w:rsidR="009F66CB" w:rsidRPr="00056123" w:rsidTr="00995DFE">
        <w:tc>
          <w:tcPr>
            <w:tcW w:w="1276" w:type="dxa"/>
            <w:gridSpan w:val="2"/>
          </w:tcPr>
          <w:p w:rsidR="009F66CB" w:rsidRPr="00056123" w:rsidRDefault="009F66CB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18" w:type="dxa"/>
          </w:tcPr>
          <w:p w:rsidR="009F66CB" w:rsidRDefault="006D23AD" w:rsidP="0045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  <w:p w:rsidR="006D23AD" w:rsidRPr="00056123" w:rsidRDefault="006D23AD" w:rsidP="0045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296" w:type="dxa"/>
          </w:tcPr>
          <w:p w:rsidR="009F66CB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510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D23AD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2124" w:type="dxa"/>
          </w:tcPr>
          <w:p w:rsidR="009F66CB" w:rsidRPr="00056123" w:rsidRDefault="00772AD6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количества звуков</w:t>
            </w:r>
          </w:p>
        </w:tc>
        <w:tc>
          <w:tcPr>
            <w:tcW w:w="5138" w:type="dxa"/>
          </w:tcPr>
          <w:p w:rsidR="009F66CB" w:rsidRPr="00056123" w:rsidRDefault="00772AD6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821" w:type="dxa"/>
          </w:tcPr>
          <w:p w:rsidR="009F66CB" w:rsidRPr="00056123" w:rsidRDefault="00772AD6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F66CB" w:rsidRPr="00056123" w:rsidRDefault="00772AD6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Стр.36</w:t>
            </w:r>
          </w:p>
        </w:tc>
      </w:tr>
      <w:tr w:rsidR="009D312C" w:rsidRPr="00056123" w:rsidTr="00995DFE">
        <w:tc>
          <w:tcPr>
            <w:tcW w:w="1276" w:type="dxa"/>
            <w:gridSpan w:val="2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Апрель</w:t>
            </w:r>
          </w:p>
        </w:tc>
        <w:tc>
          <w:tcPr>
            <w:tcW w:w="2318" w:type="dxa"/>
          </w:tcPr>
          <w:p w:rsidR="006D23AD" w:rsidRDefault="006D23AD" w:rsidP="0077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рыбы,</w:t>
            </w:r>
          </w:p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67B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количества звуков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Стр.37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Апрель</w:t>
            </w:r>
          </w:p>
        </w:tc>
        <w:tc>
          <w:tcPr>
            <w:tcW w:w="2318" w:type="dxa"/>
          </w:tcPr>
          <w:p w:rsidR="009D312C" w:rsidRPr="006D23AD" w:rsidRDefault="00B147DB" w:rsidP="006D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 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 сравнения словами большой, маленький. Упражнять в умении различать пространственные направления от себя и обозначать их словами: впереди – сзади, слева – справа.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Стр.38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Апрель </w:t>
            </w:r>
          </w:p>
        </w:tc>
        <w:tc>
          <w:tcPr>
            <w:tcW w:w="2318" w:type="dxa"/>
          </w:tcPr>
          <w:p w:rsidR="006D23AD" w:rsidRDefault="006D23AD" w:rsidP="0077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Цирк,</w:t>
            </w:r>
          </w:p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артисты и животные 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конкретного предмета из группы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 и обозначать их словами впереди – сзади, вверху – внизу, слева – справа.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Стр.39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Апрель </w:t>
            </w:r>
          </w:p>
        </w:tc>
        <w:tc>
          <w:tcPr>
            <w:tcW w:w="2318" w:type="dxa"/>
          </w:tcPr>
          <w:p w:rsidR="009D312C" w:rsidRPr="00056123" w:rsidRDefault="006D23AD" w:rsidP="006D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суток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(закрепление)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в умении воспроизводить заданное </w:t>
            </w: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движений и называть их словами много и один. Закреплять умение различать и называть части суток: утро, вечер.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Стр.40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18" w:type="dxa"/>
          </w:tcPr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 России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равных и неравных групп предметов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 – сколько, больше –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на, под, в и т.д.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Стр.41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 xml:space="preserve">Май </w:t>
            </w:r>
          </w:p>
        </w:tc>
        <w:tc>
          <w:tcPr>
            <w:tcW w:w="2318" w:type="dxa"/>
          </w:tcPr>
          <w:p w:rsidR="00772AD6" w:rsidRDefault="00772AD6" w:rsidP="00772AD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D312C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неделя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геометрических фигур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123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Младшая группа.- Стр.42</w:t>
            </w: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318" w:type="dxa"/>
          </w:tcPr>
          <w:p w:rsidR="009D312C" w:rsidRPr="00CF7FAD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Мое село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C" w:rsidRPr="00056123" w:rsidTr="00995DFE">
        <w:trPr>
          <w:gridBefore w:val="1"/>
          <w:wBefore w:w="6" w:type="dxa"/>
        </w:trPr>
        <w:tc>
          <w:tcPr>
            <w:tcW w:w="1270" w:type="dxa"/>
          </w:tcPr>
          <w:p w:rsidR="009D312C" w:rsidRPr="00056123" w:rsidRDefault="009D312C" w:rsidP="00056123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056123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318" w:type="dxa"/>
          </w:tcPr>
          <w:p w:rsidR="009D312C" w:rsidRDefault="00772AD6" w:rsidP="0077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r w:rsidR="006D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</w:t>
            </w:r>
            <w:r w:rsidR="006D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3AD" w:rsidRPr="00056123" w:rsidRDefault="006D23AD" w:rsidP="0077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 ,детский сад</w:t>
            </w:r>
          </w:p>
        </w:tc>
        <w:tc>
          <w:tcPr>
            <w:tcW w:w="1296" w:type="dxa"/>
          </w:tcPr>
          <w:p w:rsidR="009D312C" w:rsidRPr="00056123" w:rsidRDefault="00995DFE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312C" w:rsidRPr="0005612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BE27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38" w:type="dxa"/>
          </w:tcPr>
          <w:p w:rsidR="009D312C" w:rsidRPr="00056123" w:rsidRDefault="009D312C" w:rsidP="00056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56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821" w:type="dxa"/>
          </w:tcPr>
          <w:p w:rsidR="009D312C" w:rsidRPr="00056123" w:rsidRDefault="009D312C" w:rsidP="0005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D312C" w:rsidRPr="00056123" w:rsidRDefault="009D312C" w:rsidP="0005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12C" w:rsidRPr="0023167F" w:rsidRDefault="009D312C" w:rsidP="0023167F">
      <w:pPr>
        <w:pStyle w:val="30"/>
        <w:shd w:val="clear" w:color="auto" w:fill="auto"/>
        <w:spacing w:before="0" w:line="240" w:lineRule="auto"/>
        <w:ind w:left="720"/>
        <w:rPr>
          <w:sz w:val="24"/>
          <w:szCs w:val="24"/>
        </w:rPr>
      </w:pPr>
    </w:p>
    <w:p w:rsidR="009D312C" w:rsidRPr="0023167F" w:rsidRDefault="009D312C" w:rsidP="0023167F">
      <w:pPr>
        <w:pStyle w:val="3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23167F">
        <w:rPr>
          <w:sz w:val="24"/>
          <w:szCs w:val="24"/>
        </w:rPr>
        <w:t>Раздел 3. Учебно-методический комплекс.</w:t>
      </w:r>
    </w:p>
    <w:p w:rsidR="009D312C" w:rsidRPr="0023167F" w:rsidRDefault="009D312C" w:rsidP="0023167F">
      <w:pPr>
        <w:pStyle w:val="30"/>
        <w:shd w:val="clear" w:color="auto" w:fill="auto"/>
        <w:tabs>
          <w:tab w:val="left" w:pos="1142"/>
        </w:tabs>
        <w:spacing w:before="0" w:line="240" w:lineRule="auto"/>
        <w:rPr>
          <w:sz w:val="24"/>
          <w:szCs w:val="24"/>
        </w:rPr>
      </w:pPr>
      <w:bookmarkStart w:id="1" w:name="bookmark8"/>
      <w:r w:rsidRPr="0023167F">
        <w:rPr>
          <w:sz w:val="24"/>
          <w:szCs w:val="24"/>
        </w:rPr>
        <w:t>Методические пособия:</w:t>
      </w:r>
      <w:bookmarkEnd w:id="1"/>
    </w:p>
    <w:p w:rsidR="009D312C" w:rsidRPr="0023167F" w:rsidRDefault="009D312C" w:rsidP="0023167F">
      <w:pPr>
        <w:pStyle w:val="30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40" w:lineRule="auto"/>
        <w:rPr>
          <w:sz w:val="24"/>
          <w:szCs w:val="24"/>
        </w:rPr>
      </w:pPr>
      <w:proofErr w:type="spellStart"/>
      <w:r w:rsidRPr="0023167F">
        <w:rPr>
          <w:sz w:val="24"/>
          <w:szCs w:val="24"/>
        </w:rPr>
        <w:t>Помораева</w:t>
      </w:r>
      <w:proofErr w:type="spellEnd"/>
      <w:r w:rsidRPr="0023167F">
        <w:rPr>
          <w:sz w:val="24"/>
          <w:szCs w:val="24"/>
        </w:rPr>
        <w:t xml:space="preserve"> И.А. </w:t>
      </w:r>
      <w:proofErr w:type="spellStart"/>
      <w:r w:rsidRPr="0023167F">
        <w:rPr>
          <w:sz w:val="24"/>
          <w:szCs w:val="24"/>
        </w:rPr>
        <w:t>Позина</w:t>
      </w:r>
      <w:proofErr w:type="spellEnd"/>
      <w:r w:rsidRPr="0023167F">
        <w:rPr>
          <w:sz w:val="24"/>
          <w:szCs w:val="24"/>
        </w:rPr>
        <w:t xml:space="preserve"> В.А. Формирование элементарных математических представлений: Младшая группа.- М.: МОЗАИК</w:t>
      </w:r>
      <w:proofErr w:type="gramStart"/>
      <w:r w:rsidRPr="0023167F">
        <w:rPr>
          <w:sz w:val="24"/>
          <w:szCs w:val="24"/>
        </w:rPr>
        <w:t>А-</w:t>
      </w:r>
      <w:proofErr w:type="gramEnd"/>
      <w:r w:rsidRPr="0023167F">
        <w:rPr>
          <w:sz w:val="24"/>
          <w:szCs w:val="24"/>
        </w:rPr>
        <w:t xml:space="preserve"> СИНТЕЗ,2016.- 64с.</w:t>
      </w:r>
    </w:p>
    <w:sectPr w:rsidR="009D312C" w:rsidRPr="0023167F" w:rsidSect="00F5171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34F"/>
    <w:multiLevelType w:val="hybridMultilevel"/>
    <w:tmpl w:val="F72A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0502"/>
    <w:multiLevelType w:val="multilevel"/>
    <w:tmpl w:val="B00EBE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74"/>
    <w:rsid w:val="00047BB7"/>
    <w:rsid w:val="00056123"/>
    <w:rsid w:val="000A1A07"/>
    <w:rsid w:val="000E70ED"/>
    <w:rsid w:val="0012343F"/>
    <w:rsid w:val="001750E6"/>
    <w:rsid w:val="00192874"/>
    <w:rsid w:val="0023167F"/>
    <w:rsid w:val="00261625"/>
    <w:rsid w:val="00263A86"/>
    <w:rsid w:val="00282502"/>
    <w:rsid w:val="002866A4"/>
    <w:rsid w:val="003612AA"/>
    <w:rsid w:val="00365101"/>
    <w:rsid w:val="00367BD5"/>
    <w:rsid w:val="00455B65"/>
    <w:rsid w:val="004A35D9"/>
    <w:rsid w:val="00524537"/>
    <w:rsid w:val="00545466"/>
    <w:rsid w:val="005E6941"/>
    <w:rsid w:val="005F5457"/>
    <w:rsid w:val="00657E06"/>
    <w:rsid w:val="006D23AD"/>
    <w:rsid w:val="006D5C7E"/>
    <w:rsid w:val="00706474"/>
    <w:rsid w:val="00772AD6"/>
    <w:rsid w:val="008455D1"/>
    <w:rsid w:val="008E44E7"/>
    <w:rsid w:val="00995DFE"/>
    <w:rsid w:val="009B3471"/>
    <w:rsid w:val="009D312C"/>
    <w:rsid w:val="009F66CB"/>
    <w:rsid w:val="00A61397"/>
    <w:rsid w:val="00A81BEC"/>
    <w:rsid w:val="00B147DB"/>
    <w:rsid w:val="00BD5F62"/>
    <w:rsid w:val="00BE271C"/>
    <w:rsid w:val="00C210BE"/>
    <w:rsid w:val="00C70F9E"/>
    <w:rsid w:val="00CA1532"/>
    <w:rsid w:val="00CB019E"/>
    <w:rsid w:val="00CF7FAD"/>
    <w:rsid w:val="00D15077"/>
    <w:rsid w:val="00D67F02"/>
    <w:rsid w:val="00E6648B"/>
    <w:rsid w:val="00EB74BF"/>
    <w:rsid w:val="00F51712"/>
    <w:rsid w:val="00FA62B5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70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uiPriority w:val="99"/>
    <w:rsid w:val="000E70E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link w:val="6"/>
    <w:uiPriority w:val="99"/>
    <w:locked/>
    <w:rsid w:val="000E70E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0E70ED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Курсив,Интервал 0 pt"/>
    <w:uiPriority w:val="99"/>
    <w:rsid w:val="000E70E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Заголовок №3_"/>
    <w:link w:val="30"/>
    <w:uiPriority w:val="99"/>
    <w:locked/>
    <w:rsid w:val="000E70E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E70ED"/>
    <w:pPr>
      <w:widowControl w:val="0"/>
      <w:shd w:val="clear" w:color="auto" w:fill="FFFFFF"/>
      <w:spacing w:before="240" w:after="0" w:line="283" w:lineRule="exact"/>
      <w:jc w:val="both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A5CA-B785-4105-969A-695A992A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29</cp:revision>
  <dcterms:created xsi:type="dcterms:W3CDTF">2018-11-07T10:55:00Z</dcterms:created>
  <dcterms:modified xsi:type="dcterms:W3CDTF">2024-10-25T07:17:00Z</dcterms:modified>
</cp:coreProperties>
</file>